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862"/>
        <w:tblW w:w="144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960"/>
        <w:gridCol w:w="3601"/>
        <w:gridCol w:w="3586"/>
      </w:tblGrid>
      <w:tr w:rsidR="002439F7" w:rsidRPr="002439F7" w14:paraId="006AB2A9" w14:textId="77777777" w:rsidTr="007131C9">
        <w:trPr>
          <w:trHeight w:hRule="exact" w:val="2530"/>
        </w:trPr>
        <w:tc>
          <w:tcPr>
            <w:tcW w:w="1445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2C7B9A65" w14:textId="77777777" w:rsidR="002439F7" w:rsidRPr="002439F7" w:rsidRDefault="002439F7" w:rsidP="00A40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1CDEE4DE" w14:textId="77777777" w:rsidR="002439F7" w:rsidRPr="002439F7" w:rsidRDefault="002439F7" w:rsidP="00A40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2DFED9C3" w14:textId="77777777" w:rsidR="002439F7" w:rsidRPr="007131C9" w:rsidRDefault="007131C9" w:rsidP="00713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outline/>
                <w:color w:val="000000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7131C9">
              <w:rPr>
                <w:noProof/>
                <w:color w:val="FFFFFF" w:themeColor="background1"/>
                <w:sz w:val="28"/>
                <w:szCs w:val="28"/>
                <w14:textFill>
                  <w14:noFill/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593793" wp14:editId="53B5CBC2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251460</wp:posOffset>
                      </wp:positionV>
                      <wp:extent cx="8763000" cy="762000"/>
                      <wp:effectExtent l="0" t="0" r="0" b="0"/>
                      <wp:wrapSquare wrapText="bothSides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6500C35" w14:textId="4DCD241E" w:rsidR="00DF7C12" w:rsidRPr="00DB103C" w:rsidRDefault="00DF7C12" w:rsidP="003F21F0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-81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)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4"/>
                                    </w:rPr>
                                    <w:t xml:space="preserve"> 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–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4"/>
                                    </w:rPr>
                                    <w:t xml:space="preserve"> 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1"/>
                                    </w:rPr>
                                    <w:t>40</w:t>
                                  </w:r>
                                </w:p>
                                <w:p w14:paraId="24E01235" w14:textId="33D9BB49" w:rsidR="00DF7C12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ab/>
                                    <w:t>POWERPOINT PRESENTATION</w:t>
                                  </w:r>
                                </w:p>
                                <w:p w14:paraId="68BCCA39" w14:textId="77777777" w:rsidR="00AF6DDB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Each section must have a minimum of one slide. Some of the items might require more than one slide. </w:t>
                                  </w:r>
                                </w:p>
                                <w:p w14:paraId="42F2AEA5" w14:textId="392D2A49" w:rsidR="00AF6DDB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Please review the guidelines for PowerPoint Slides</w:t>
                                  </w:r>
                                  <w:r w:rsidR="0037471D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 (See below)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.</w:t>
                                  </w:r>
                                </w:p>
                                <w:p w14:paraId="432750D2" w14:textId="77777777" w:rsidR="00DF7C12" w:rsidRPr="00C00844" w:rsidRDefault="00DF7C12" w:rsidP="002439F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5937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0.1pt;margin-top:19.8pt;width:690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" filled="f" stroked="f" strokeweight=".5pt">
                      <v:textbox>
                        <w:txbxContent>
                          <w:p w14:paraId="26500C35" w14:textId="4DCD241E" w:rsidR="00DF7C12" w:rsidRPr="00DB103C" w:rsidRDefault="00DF7C12" w:rsidP="003F21F0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-810"/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</w:rPr>
                            </w:pP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)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–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1"/>
                              </w:rPr>
                              <w:t>40</w:t>
                            </w:r>
                          </w:p>
                          <w:p w14:paraId="24E01235" w14:textId="33D9BB49" w:rsidR="00DF7C12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ab/>
                              <w:t>POWERPOINT PRESENTATION</w:t>
                            </w:r>
                          </w:p>
                          <w:p w14:paraId="68BCCA39" w14:textId="77777777" w:rsidR="00AF6DDB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Each section must have a minimum of one slide. Some of the items might require more than one slide. </w:t>
                            </w:r>
                          </w:p>
                          <w:p w14:paraId="42F2AEA5" w14:textId="392D2A49" w:rsidR="00AF6DDB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Please review the guidelines for PowerPoint Slides</w:t>
                            </w:r>
                            <w:r w:rsidR="0037471D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 (See below)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.</w:t>
                            </w:r>
                          </w:p>
                          <w:p w14:paraId="432750D2" w14:textId="77777777" w:rsidR="00DF7C12" w:rsidRPr="00C00844" w:rsidRDefault="00DF7C12" w:rsidP="002439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131C9">
              <w:rPr>
                <w:rFonts w:ascii="Times New Roman" w:hAnsi="Times New Roman" w:cs="Times New Roman"/>
                <w:noProof/>
                <w:color w:val="FFFFFF" w:themeColor="background1"/>
                <w:sz w:val="28"/>
                <w:szCs w:val="28"/>
                <w14:textFill>
                  <w14:noFill/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56A4A7" wp14:editId="16F73F9C">
                      <wp:simplePos x="0" y="0"/>
                      <wp:positionH relativeFrom="column">
                        <wp:posOffset>2089785</wp:posOffset>
                      </wp:positionH>
                      <wp:positionV relativeFrom="page">
                        <wp:posOffset>1289685</wp:posOffset>
                      </wp:positionV>
                      <wp:extent cx="6769100" cy="3111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9100" cy="31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C380F4" w14:textId="77777777" w:rsidR="00DF7C12" w:rsidRPr="007131C9" w:rsidRDefault="00DF7C1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Exceeds minimum Standards                    </w:t>
                                  </w:r>
                                  <w:r w:rsid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Meets Minimum Standards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  <w:t xml:space="preserve">         </w:t>
                                  </w:r>
                                  <w:r w:rsid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             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Fails to Meet Standards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A4A7" id="Text Box 2" o:spid="_x0000_s1027" type="#_x0000_t202" style="position:absolute;left:0;text-align:left;margin-left:164.55pt;margin-top:101.55pt;width:533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" fillcolor="white [3201]" stroked="f" strokeweight=".5pt">
                      <v:textbox>
                        <w:txbxContent>
                          <w:p w14:paraId="00C380F4" w14:textId="77777777" w:rsidR="00DF7C12" w:rsidRPr="007131C9" w:rsidRDefault="00DF7C1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Exceeds minimum Standards                    </w:t>
                            </w:r>
                            <w:r w:rsid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Meets Minimum Standards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  </w:t>
                            </w:r>
                            <w:r w:rsid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Fails to Meet Standards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B103C" w:rsidRPr="007131C9">
              <w:rPr>
                <w:rFonts w:ascii="Times New Roman" w:hAnsi="Times New Roman" w:cs="Times New Roman"/>
                <w:outline/>
                <w:color w:val="000000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MNGT 458 - RUBRIC FOR STRATEGIC PLAN</w:t>
            </w:r>
          </w:p>
          <w:p w14:paraId="24F4E1C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185BA19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2413D20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BD2F1FA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699FF9A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3CEF937B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4DF9BC09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00AF83C2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Meets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5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Minimum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4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Standards</w:t>
            </w:r>
          </w:p>
          <w:p w14:paraId="685E5ED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0768AB16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55780F2E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9EB4DA5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530EAF65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56BAAA7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3E7EB74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1E496314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Fails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8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to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7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Meet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6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Standards</w:t>
            </w:r>
          </w:p>
        </w:tc>
      </w:tr>
      <w:tr w:rsidR="00A405BB" w:rsidRPr="00875DE1" w14:paraId="78A839FC" w14:textId="77777777" w:rsidTr="00A405BB">
        <w:trPr>
          <w:trHeight w:hRule="exact" w:val="1270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54C04F" w14:textId="77777777" w:rsidR="00A405BB" w:rsidRPr="00875DE1" w:rsidRDefault="00A405BB" w:rsidP="00A405BB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68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Introduction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to</w:t>
            </w:r>
            <w:r w:rsidRPr="00875DE1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the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(I)</w:t>
            </w:r>
            <w:r w:rsidRPr="00875DE1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21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Company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History.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 xml:space="preserve">Status. </w:t>
            </w:r>
            <w:r w:rsidRPr="00875DE1">
              <w:rPr>
                <w:rFonts w:ascii="Times New Roman" w:hAnsi="Times New Roman" w:cs="Times New Roman"/>
                <w:spacing w:val="-1"/>
              </w:rPr>
              <w:t>Executives.</w:t>
            </w:r>
            <w:r w:rsidRPr="00875DE1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Business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Model</w:t>
            </w:r>
            <w:r w:rsidRPr="00875DE1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>(</w:t>
            </w:r>
            <w:r w:rsidR="00341313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20 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520C" w14:textId="2435A8FF" w:rsidR="00A405BB" w:rsidRPr="00875DE1" w:rsidRDefault="00A405BB" w:rsidP="00341313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491"/>
              <w:jc w:val="both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Includes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section.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2"/>
              </w:rPr>
              <w:t>20</w:t>
            </w:r>
            <w:r w:rsidR="007131C9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to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15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points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4FF2" w14:textId="39A0FE67" w:rsidR="00A405BB" w:rsidRPr="00875DE1" w:rsidRDefault="00A405BB" w:rsidP="00341313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30"/>
              <w:jc w:val="both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Includes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most of the </w:t>
            </w:r>
            <w:r w:rsidRPr="00875DE1">
              <w:rPr>
                <w:rFonts w:ascii="Times New Roman" w:hAnsi="Times New Roman" w:cs="Times New Roman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section.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5"/>
              </w:rPr>
              <w:t>14</w:t>
            </w:r>
            <w:r w:rsidR="007131C9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to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8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0C876" w14:textId="38CF6753" w:rsidR="003E7E5F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567"/>
              <w:rPr>
                <w:rFonts w:ascii="Times New Roman" w:hAnsi="Times New Roman" w:cs="Times New Roman"/>
                <w:spacing w:val="26"/>
                <w:w w:val="99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not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included.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</w:p>
          <w:p w14:paraId="5EF1ADDF" w14:textId="7A5CAF80" w:rsidR="00A405BB" w:rsidRPr="00875DE1" w:rsidRDefault="003E7E5F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2"/>
              </w:rPr>
              <w:t>9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2"/>
              </w:rPr>
              <w:t xml:space="preserve"> 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</w:rPr>
              <w:t>to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</w:rPr>
              <w:t>0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</w:rPr>
              <w:t>points</w:t>
            </w:r>
          </w:p>
        </w:tc>
      </w:tr>
      <w:tr w:rsidR="00A405BB" w:rsidRPr="00875DE1" w14:paraId="5070E1C4" w14:textId="77777777" w:rsidTr="007131C9">
        <w:trPr>
          <w:trHeight w:hRule="exact" w:val="1162"/>
        </w:trPr>
        <w:tc>
          <w:tcPr>
            <w:tcW w:w="3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C56557" w14:textId="77777777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26" w:lineRule="exact"/>
              <w:ind w:left="39"/>
              <w:rPr>
                <w:rFonts w:ascii="Times New Roman" w:hAnsi="Times New Roman" w:cs="Times New Roman"/>
                <w:b/>
                <w:bCs/>
              </w:rPr>
            </w:pPr>
          </w:p>
          <w:p w14:paraId="77CDB0EA" w14:textId="5D3BFEBF" w:rsidR="00A405BB" w:rsidRPr="00875DE1" w:rsidRDefault="00A405BB" w:rsidP="007131C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3" w:after="0" w:line="226" w:lineRule="exact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Identification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Industry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&amp;</w:t>
            </w:r>
            <w:r w:rsidRPr="00875DE1">
              <w:rPr>
                <w:rFonts w:ascii="Times New Roman" w:hAnsi="Times New Roman" w:cs="Times New Roman"/>
                <w:b/>
                <w:bCs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competitors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(II)</w:t>
            </w:r>
            <w:r w:rsidR="003E7E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(15 Points)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45E4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476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Lists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briefly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discusses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industry(</w:t>
            </w:r>
            <w:proofErr w:type="spellStart"/>
            <w:r w:rsidRPr="00875DE1">
              <w:rPr>
                <w:rFonts w:ascii="Times New Roman" w:hAnsi="Times New Roman" w:cs="Times New Roman"/>
              </w:rPr>
              <w:t>ies</w:t>
            </w:r>
            <w:proofErr w:type="spellEnd"/>
            <w:r w:rsidRPr="00875DE1">
              <w:rPr>
                <w:rFonts w:ascii="Times New Roman" w:hAnsi="Times New Roman" w:cs="Times New Roman"/>
              </w:rPr>
              <w:t>)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Pr="00875DE1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="000952BF" w:rsidRPr="00875DE1">
              <w:rPr>
                <w:rFonts w:ascii="Times New Roman" w:hAnsi="Times New Roman" w:cs="Times New Roman"/>
              </w:rPr>
              <w:t>competitor</w:t>
            </w:r>
            <w:r w:rsidR="000952BF">
              <w:rPr>
                <w:rFonts w:ascii="Times New Roman" w:hAnsi="Times New Roman" w:cs="Times New Roman"/>
              </w:rPr>
              <w:t>’s.</w:t>
            </w:r>
          </w:p>
          <w:p w14:paraId="2908F9F2" w14:textId="4E118403" w:rsidR="000952BF" w:rsidRPr="003E7E5F" w:rsidRDefault="003E7E5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476"/>
              <w:rPr>
                <w:rFonts w:ascii="Times New Roman" w:hAnsi="Times New Roman" w:cs="Times New Roman"/>
                <w:b/>
                <w:bCs/>
              </w:rPr>
            </w:pP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15 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10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points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72FB" w14:textId="7EEE7E0D" w:rsidR="00A405BB" w:rsidRPr="00875DE1" w:rsidRDefault="00A405BB" w:rsidP="000952B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16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Lists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industry(</w:t>
            </w:r>
            <w:proofErr w:type="spellStart"/>
            <w:r w:rsidRPr="00875DE1">
              <w:rPr>
                <w:rFonts w:ascii="Times New Roman" w:hAnsi="Times New Roman" w:cs="Times New Roman"/>
              </w:rPr>
              <w:t>ies</w:t>
            </w:r>
            <w:proofErr w:type="spellEnd"/>
            <w:r w:rsidRPr="00875DE1">
              <w:rPr>
                <w:rFonts w:ascii="Times New Roman" w:hAnsi="Times New Roman" w:cs="Times New Roman"/>
              </w:rPr>
              <w:t>)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="000952BF">
              <w:rPr>
                <w:rFonts w:ascii="Times New Roman" w:hAnsi="Times New Roman" w:cs="Times New Roman"/>
              </w:rPr>
              <w:t xml:space="preserve"> 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="003E7E5F">
              <w:rPr>
                <w:rFonts w:ascii="Times New Roman" w:hAnsi="Times New Roman" w:cs="Times New Roman"/>
              </w:rPr>
              <w:t>.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5"/>
              </w:rPr>
              <w:t>9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  <w:spacing w:val="-5"/>
              </w:rPr>
              <w:t xml:space="preserve"> to 5 points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CFE9E" w14:textId="7F674151" w:rsidR="00A405BB" w:rsidRPr="00875DE1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35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industry (</w:t>
            </w:r>
            <w:proofErr w:type="spellStart"/>
            <w:r w:rsidRPr="00875DE1">
              <w:rPr>
                <w:rFonts w:ascii="Times New Roman" w:hAnsi="Times New Roman" w:cs="Times New Roman"/>
                <w:spacing w:val="-1"/>
              </w:rPr>
              <w:t>ies</w:t>
            </w:r>
            <w:proofErr w:type="spellEnd"/>
            <w:r w:rsidRPr="00875DE1">
              <w:rPr>
                <w:rFonts w:ascii="Times New Roman" w:hAnsi="Times New Roman" w:cs="Times New Roman"/>
                <w:spacing w:val="-1"/>
              </w:rPr>
              <w:t>)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competition.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4 to 0 points</w:t>
            </w:r>
          </w:p>
        </w:tc>
      </w:tr>
      <w:tr w:rsidR="00A405BB" w:rsidRPr="00875DE1" w14:paraId="266C5ED8" w14:textId="77777777" w:rsidTr="00075584">
        <w:trPr>
          <w:trHeight w:hRule="exact" w:val="2264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06D81" w14:textId="77777777" w:rsidR="00A405BB" w:rsidRPr="003E7E5F" w:rsidRDefault="00A405BB" w:rsidP="007131C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right="104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-</w:t>
            </w:r>
            <w:r w:rsidRPr="00875DE1">
              <w:rPr>
                <w:rFonts w:ascii="Times New Roman" w:hAnsi="Times New Roman" w:cs="Times New Roman"/>
                <w:b/>
                <w:bCs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Measurement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and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control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system</w:t>
            </w:r>
            <w:r w:rsidRPr="00875DE1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="0094366F">
              <w:rPr>
                <w:rFonts w:ascii="Times New Roman" w:hAnsi="Times New Roman" w:cs="Times New Roman"/>
                <w:b/>
                <w:bCs/>
              </w:rPr>
              <w:t>(III</w:t>
            </w:r>
            <w:r w:rsidRPr="00875DE1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position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Use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3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 xml:space="preserve">standards </w:t>
            </w:r>
            <w:r w:rsidRPr="00875DE1">
              <w:rPr>
                <w:rFonts w:ascii="Times New Roman" w:hAnsi="Times New Roman" w:cs="Times New Roman"/>
                <w:spacing w:val="-1"/>
              </w:rPr>
              <w:t xml:space="preserve">points. See Financial Ratios </w:t>
            </w:r>
            <w:r w:rsidRPr="00875DE1">
              <w:rPr>
                <w:rFonts w:ascii="Times New Roman" w:hAnsi="Times New Roman" w:cs="Times New Roman"/>
                <w:b/>
                <w:spacing w:val="-1"/>
              </w:rPr>
              <w:t>(Attachment A)</w:t>
            </w:r>
          </w:p>
          <w:p w14:paraId="15920B66" w14:textId="12ED7EDE" w:rsidR="003E7E5F" w:rsidRPr="003E7E5F" w:rsidRDefault="003E7E5F" w:rsidP="003E7E5F">
            <w:pPr>
              <w:pStyle w:val="ListParagraph"/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0" w:right="104"/>
              <w:rPr>
                <w:rFonts w:ascii="Times New Roman" w:hAnsi="Times New Roman" w:cs="Times New Roman"/>
                <w:b/>
                <w:bCs/>
              </w:rPr>
            </w:pP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(25 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380A" w14:textId="1EA15B6C" w:rsidR="00453363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1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Applies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5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determine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organization’s</w:t>
            </w:r>
            <w:r w:rsidRPr="00875DE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4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position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it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standards</w:t>
            </w:r>
            <w:r w:rsidR="00453363">
              <w:rPr>
                <w:rFonts w:ascii="Times New Roman" w:hAnsi="Times New Roman" w:cs="Times New Roman"/>
              </w:rPr>
              <w:t>.</w:t>
            </w:r>
            <w:r w:rsidRPr="00875DE1">
              <w:rPr>
                <w:rFonts w:ascii="Times New Roman" w:hAnsi="Times New Roman" w:cs="Times New Roman"/>
              </w:rPr>
              <w:t xml:space="preserve"> </w:t>
            </w:r>
          </w:p>
          <w:p w14:paraId="1ECC10D0" w14:textId="6328D36C" w:rsidR="000952BF" w:rsidRPr="00453363" w:rsidRDefault="00453363" w:rsidP="0045336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1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25 to 1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7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 xml:space="preserve"> poi</w:t>
            </w:r>
            <w:r w:rsidR="000952BF"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nts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4964" w14:textId="3A98A5C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45"/>
              <w:rPr>
                <w:rFonts w:ascii="Times New Roman" w:hAnsi="Times New Roman" w:cs="Times New Roman"/>
                <w:spacing w:val="-4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Item.</w:t>
            </w:r>
            <w:r w:rsidRPr="00875DE1">
              <w:rPr>
                <w:rFonts w:ascii="Times New Roman" w:hAnsi="Times New Roman" w:cs="Times New Roman"/>
                <w:spacing w:val="25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fails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1"/>
              </w:rPr>
              <w:t xml:space="preserve"> compare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</w:t>
            </w:r>
            <w:r w:rsidRPr="00875DE1">
              <w:rPr>
                <w:rFonts w:ascii="Times New Roman" w:hAnsi="Times New Roman" w:cs="Times New Roman"/>
                <w:spacing w:val="3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standards</w:t>
            </w:r>
            <w:r w:rsidR="00453363">
              <w:rPr>
                <w:rFonts w:ascii="Times New Roman" w:hAnsi="Times New Roman" w:cs="Times New Roman"/>
                <w:spacing w:val="-4"/>
              </w:rPr>
              <w:t>.</w:t>
            </w:r>
          </w:p>
          <w:p w14:paraId="15ADBD5A" w14:textId="7DA95547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45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1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6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 xml:space="preserve"> 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 xml:space="preserve">9 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45EB9A" w14:textId="484A5519" w:rsidR="00A405BB" w:rsidRPr="00875DE1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7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Item,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but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fails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</w:t>
            </w:r>
            <w:r w:rsidRPr="00875DE1">
              <w:rPr>
                <w:rFonts w:ascii="Times New Roman" w:hAnsi="Times New Roman" w:cs="Times New Roman"/>
                <w:spacing w:val="35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&amp;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1"/>
              </w:rPr>
              <w:t>.</w:t>
            </w:r>
            <w:r w:rsidR="00B97B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B97B30" w:rsidRPr="00B97B30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8 t</w:t>
            </w:r>
            <w:r w:rsidR="00453363" w:rsidRPr="00B97B30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>o 0 points.</w:t>
            </w:r>
          </w:p>
        </w:tc>
      </w:tr>
      <w:tr w:rsidR="00A405BB" w:rsidRPr="00875DE1" w14:paraId="07976533" w14:textId="77777777" w:rsidTr="0054336C">
        <w:trPr>
          <w:trHeight w:hRule="exact" w:val="2786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4D87" w14:textId="77777777" w:rsidR="00A405BB" w:rsidRPr="00875DE1" w:rsidRDefault="00A405BB" w:rsidP="00075584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right="155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="0094366F">
              <w:rPr>
                <w:rFonts w:ascii="Times New Roman" w:hAnsi="Times New Roman" w:cs="Times New Roman"/>
                <w:b/>
                <w:bCs/>
                <w:spacing w:val="-1"/>
              </w:rPr>
              <w:t>(IV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)</w:t>
            </w:r>
            <w:r w:rsidRPr="00875DE1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2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Alignment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goals.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Compares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competition.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Completes</w:t>
            </w:r>
            <w:r w:rsidRPr="00875DE1">
              <w:rPr>
                <w:rFonts w:ascii="Times New Roman" w:hAnsi="Times New Roman" w:cs="Times New Roman"/>
                <w:spacing w:val="2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SWOT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Gap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organization.</w:t>
            </w:r>
            <w:r w:rsidRPr="00875DE1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Suggests</w:t>
            </w:r>
            <w:r w:rsidRPr="00875DE1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1B1CD7" w:rsidRPr="00875DE1">
              <w:rPr>
                <w:rFonts w:ascii="Times New Roman" w:hAnsi="Times New Roman" w:cs="Times New Roman"/>
              </w:rPr>
              <w:t xml:space="preserve">strategies &amp; Evaluates </w:t>
            </w:r>
          </w:p>
          <w:p w14:paraId="7CCDEB56" w14:textId="77777777" w:rsidR="00A405BB" w:rsidRPr="00875DE1" w:rsidRDefault="001B1CD7" w:rsidP="001B1CD7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  <w:spacing w:val="-1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Each of them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–</w:t>
            </w:r>
          </w:p>
          <w:p w14:paraId="0485471C" w14:textId="77777777" w:rsidR="00A405BB" w:rsidRDefault="0054336C" w:rsidP="00DF7C12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  <w:b/>
                <w:spacing w:val="-1"/>
              </w:rPr>
            </w:pPr>
            <w:r w:rsidRPr="00875DE1">
              <w:rPr>
                <w:rFonts w:ascii="Times New Roman" w:hAnsi="Times New Roman" w:cs="Times New Roman"/>
                <w:b/>
                <w:spacing w:val="-1"/>
              </w:rPr>
              <w:t>(Attachment B)</w:t>
            </w:r>
          </w:p>
          <w:p w14:paraId="02CA4466" w14:textId="3914B6E2" w:rsidR="003E7E5F" w:rsidRPr="00875DE1" w:rsidRDefault="003E7E5F" w:rsidP="00DF7C12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</w:rPr>
            </w:pPr>
            <w:r w:rsidRPr="003E7E5F">
              <w:rPr>
                <w:rFonts w:ascii="Times New Roman" w:hAnsi="Times New Roman" w:cs="Times New Roman"/>
                <w:b/>
                <w:color w:val="FF0000"/>
                <w:spacing w:val="-1"/>
              </w:rPr>
              <w:t>(30 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9DCD" w14:textId="43567C6B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72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Demonstrates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4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 xml:space="preserve">and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(current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strategies,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alignment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3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goals,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competition).</w:t>
            </w:r>
            <w:r w:rsidRPr="00875DE1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Uses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SWOT</w:t>
            </w:r>
            <w:r w:rsidR="00AF6DDB">
              <w:rPr>
                <w:rFonts w:ascii="Times New Roman" w:hAnsi="Times New Roman" w:cs="Times New Roman"/>
              </w:rPr>
              <w:t xml:space="preserve"> </w:t>
            </w:r>
            <w:r w:rsidR="00AF6DDB">
              <w:rPr>
                <w:rFonts w:ascii="Times New Roman" w:hAnsi="Times New Roman" w:cs="Times New Roman"/>
                <w:spacing w:val="-3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Gap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analyses.</w:t>
            </w:r>
            <w:r w:rsidRPr="00875DE1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Suggests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</w:t>
            </w:r>
          </w:p>
          <w:p w14:paraId="4751C370" w14:textId="24EE1E36" w:rsidR="000952BF" w:rsidRDefault="00AF6DD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</w:t>
            </w:r>
            <w:r w:rsidR="00A405BB"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evaluates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each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of</w:t>
            </w:r>
            <w:r w:rsidR="00A405BB"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them</w:t>
            </w:r>
            <w:r w:rsidR="00453363">
              <w:rPr>
                <w:rFonts w:ascii="Times New Roman" w:hAnsi="Times New Roman" w:cs="Times New Roman"/>
              </w:rPr>
              <w:t>.</w:t>
            </w:r>
          </w:p>
          <w:p w14:paraId="59E88369" w14:textId="4448929D" w:rsidR="00A405BB" w:rsidRPr="00453363" w:rsidRDefault="000952B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38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30 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21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>oints</w:t>
            </w:r>
            <w:r w:rsidR="00A405BB" w:rsidRPr="00453363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 xml:space="preserve">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63DFE" w14:textId="52FEC7A4" w:rsidR="00A405BB" w:rsidRPr="00453363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68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but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knowledge</w:t>
            </w:r>
            <w:r w:rsidRPr="00875DE1">
              <w:rPr>
                <w:rFonts w:ascii="Times New Roman" w:hAnsi="Times New Roman" w:cs="Times New Roman"/>
                <w:spacing w:val="3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requirements</w:t>
            </w:r>
            <w:r w:rsidR="00453363">
              <w:rPr>
                <w:rFonts w:ascii="Times New Roman" w:hAnsi="Times New Roman" w:cs="Times New Roman"/>
              </w:rPr>
              <w:t xml:space="preserve">.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20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to </w:t>
            </w:r>
            <w:r w:rsidR="00D1066A">
              <w:rPr>
                <w:rFonts w:ascii="Times New Roman" w:hAnsi="Times New Roman" w:cs="Times New Roman"/>
                <w:b/>
                <w:bCs/>
                <w:color w:val="FF0000"/>
              </w:rPr>
              <w:t>10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points</w:t>
            </w:r>
          </w:p>
          <w:p w14:paraId="328513DD" w14:textId="28112AF4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37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57CFEA" w14:textId="7D0090BE" w:rsidR="002439F7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07"/>
              <w:rPr>
                <w:rFonts w:ascii="Times New Roman" w:hAnsi="Times New Roman" w:cs="Times New Roman"/>
                <w:spacing w:val="-1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this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Item.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1"/>
              </w:rPr>
              <w:t>.</w:t>
            </w:r>
          </w:p>
          <w:p w14:paraId="61D01A8C" w14:textId="4065E33A" w:rsidR="00A405BB" w:rsidRPr="00453363" w:rsidRDefault="00D1066A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9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to 0 points</w:t>
            </w:r>
          </w:p>
        </w:tc>
      </w:tr>
      <w:tr w:rsidR="00A405BB" w:rsidRPr="00425A51" w14:paraId="029622CC" w14:textId="77777777" w:rsidTr="00075584">
        <w:trPr>
          <w:trHeight w:hRule="exact" w:val="986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11FE10" w14:textId="77777777" w:rsidR="00075584" w:rsidRPr="00875DE1" w:rsidRDefault="00A405BB" w:rsidP="00075584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rPr>
                <w:rFonts w:ascii="Times New Roman" w:hAnsi="Times New Roman" w:cs="Times New Roman"/>
                <w:b/>
                <w:bCs/>
                <w:spacing w:val="-8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Conclusion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and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Future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="00075584"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 </w:t>
            </w:r>
          </w:p>
          <w:p w14:paraId="0B4C8FEC" w14:textId="4B34743A" w:rsidR="00A405BB" w:rsidRPr="00875DE1" w:rsidRDefault="00A405BB" w:rsidP="00075584">
            <w:pPr>
              <w:pStyle w:val="ListParagraph"/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ind w:left="459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="0094366F">
              <w:rPr>
                <w:rFonts w:ascii="Times New Roman" w:hAnsi="Times New Roman" w:cs="Times New Roman"/>
                <w:b/>
                <w:bCs/>
              </w:rPr>
              <w:t xml:space="preserve"> (V)</w:t>
            </w:r>
            <w:r w:rsidR="003E7E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(10 Points)</w:t>
            </w:r>
          </w:p>
          <w:p w14:paraId="1339F7A0" w14:textId="77777777" w:rsidR="00A405BB" w:rsidRPr="00875DE1" w:rsidRDefault="00A405BB" w:rsidP="00075584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24" w:lineRule="exact"/>
              <w:ind w:left="39" w:right="196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E5F0EB" w14:textId="3665F6C4" w:rsidR="00A405BB" w:rsidRPr="00453363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343"/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</w:pPr>
            <w:r w:rsidRPr="00875DE1">
              <w:rPr>
                <w:rFonts w:ascii="Times New Roman" w:hAnsi="Times New Roman" w:cs="Times New Roman"/>
              </w:rPr>
              <w:t>Addresses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expected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results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organization’s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potential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future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success</w:t>
            </w:r>
            <w:r w:rsidR="00453363">
              <w:rPr>
                <w:rFonts w:ascii="Times New Roman" w:hAnsi="Times New Roman" w:cs="Times New Roman"/>
                <w:spacing w:val="-2"/>
              </w:rPr>
              <w:t xml:space="preserve">. 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  <w:t>10 to 7 points</w:t>
            </w:r>
          </w:p>
          <w:p w14:paraId="31DD7304" w14:textId="6CAE375B" w:rsidR="000952BF" w:rsidRPr="00875DE1" w:rsidRDefault="000952B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343"/>
              <w:rPr>
                <w:rFonts w:ascii="Times New Roman" w:hAnsi="Times New Roman" w:cs="Times New Roman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D67CB4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109"/>
              <w:rPr>
                <w:rFonts w:ascii="Times New Roman" w:hAnsi="Times New Roman" w:cs="Times New Roman"/>
                <w:spacing w:val="-2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Outline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Item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Criteria.</w:t>
            </w:r>
            <w:r w:rsidRPr="00875DE1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2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17923BA5" w14:textId="5515A30D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109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  <w:t>6 to 4 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CB7160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428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53363">
              <w:rPr>
                <w:rFonts w:ascii="Times New Roman" w:hAnsi="Times New Roman" w:cs="Times New Roman"/>
              </w:rPr>
              <w:t>i</w:t>
            </w:r>
            <w:r w:rsidRPr="00875DE1">
              <w:rPr>
                <w:rFonts w:ascii="Times New Roman" w:hAnsi="Times New Roman" w:cs="Times New Roman"/>
              </w:rPr>
              <w:t>tem</w:t>
            </w:r>
            <w:r w:rsidR="00453363">
              <w:rPr>
                <w:rFonts w:ascii="Times New Roman" w:hAnsi="Times New Roman" w:cs="Times New Roman"/>
              </w:rPr>
              <w:t>.</w:t>
            </w:r>
          </w:p>
          <w:p w14:paraId="6006DE97" w14:textId="43325556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428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>3 to 0 points</w:t>
            </w:r>
          </w:p>
        </w:tc>
      </w:tr>
    </w:tbl>
    <w:p w14:paraId="54C19AB7" w14:textId="70C89398" w:rsidR="00AF6DDB" w:rsidRDefault="00075584" w:rsidP="00A405BB">
      <w:pPr>
        <w:kinsoku w:val="0"/>
        <w:overflowPunct w:val="0"/>
        <w:autoSpaceDE w:val="0"/>
        <w:autoSpaceDN w:val="0"/>
        <w:adjustRightInd w:val="0"/>
        <w:spacing w:after="0" w:line="276" w:lineRule="auto"/>
        <w:ind w:lef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</w:p>
    <w:p w14:paraId="59D32E92" w14:textId="07BF4C4C" w:rsidR="00AF6DDB" w:rsidRDefault="00AF6DDB" w:rsidP="00AF6DD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37471D">
        <w:rPr>
          <w:rFonts w:ascii="Times New Roman" w:hAnsi="Times New Roman" w:cs="Times New Roman"/>
          <w:b/>
          <w:bCs/>
          <w:sz w:val="36"/>
          <w:szCs w:val="36"/>
        </w:rPr>
        <w:lastRenderedPageBreak/>
        <w:t>GUIDELINES FOR POWRPOINT SLIDES</w:t>
      </w:r>
    </w:p>
    <w:p w14:paraId="50DEA18D" w14:textId="77777777" w:rsidR="0037471D" w:rsidRPr="0037471D" w:rsidRDefault="0037471D" w:rsidP="00AF6DD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W w:w="1287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0"/>
      </w:tblGrid>
      <w:tr w:rsidR="0037471D" w:rsidRPr="0037471D" w14:paraId="156AC67D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7103B250" w14:textId="77777777" w:rsidR="0037471D" w:rsidRPr="0037471D" w:rsidRDefault="0037471D" w:rsidP="0037471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Please observe these basic rules:</w:t>
            </w:r>
          </w:p>
          <w:p w14:paraId="35DCA983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 xml:space="preserve">Each slide should illustrate a single point or </w:t>
            </w:r>
            <w:proofErr w:type="gramStart"/>
            <w:r w:rsidRPr="0037471D">
              <w:rPr>
                <w:rFonts w:ascii="Arial" w:eastAsia="Times New Roman" w:hAnsi="Arial" w:cs="Arial"/>
                <w:sz w:val="28"/>
                <w:szCs w:val="28"/>
              </w:rPr>
              <w:t>idea;</w:t>
            </w:r>
            <w:proofErr w:type="gramEnd"/>
          </w:p>
          <w:p w14:paraId="6D5FE991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 xml:space="preserve">Use large, Legible </w:t>
            </w:r>
            <w:proofErr w:type="gramStart"/>
            <w:r w:rsidRPr="0037471D">
              <w:rPr>
                <w:rFonts w:ascii="Arial" w:eastAsia="Times New Roman" w:hAnsi="Arial" w:cs="Arial"/>
                <w:sz w:val="28"/>
                <w:szCs w:val="28"/>
              </w:rPr>
              <w:t>letters;</w:t>
            </w:r>
            <w:proofErr w:type="gramEnd"/>
          </w:p>
          <w:p w14:paraId="13905DDC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 xml:space="preserve">Do not crowd the </w:t>
            </w:r>
            <w:proofErr w:type="gramStart"/>
            <w:r w:rsidRPr="0037471D">
              <w:rPr>
                <w:rFonts w:ascii="Arial" w:eastAsia="Times New Roman" w:hAnsi="Arial" w:cs="Arial"/>
                <w:sz w:val="28"/>
                <w:szCs w:val="28"/>
              </w:rPr>
              <w:t>slide;</w:t>
            </w:r>
            <w:proofErr w:type="gramEnd"/>
          </w:p>
          <w:p w14:paraId="246D6FE7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Message slides should contain no more than 7 lines with 7 or fewer words per line.</w:t>
            </w:r>
          </w:p>
        </w:tc>
      </w:tr>
      <w:tr w:rsidR="0037471D" w:rsidRPr="0037471D" w14:paraId="016F656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3C4D6D85" w14:textId="77777777" w:rsidR="0037471D" w:rsidRPr="0037471D" w:rsidRDefault="0037471D" w:rsidP="0037471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bookmarkStart w:id="0" w:name="General_PP_Guidelines"/>
            <w:bookmarkEnd w:id="0"/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General PowerPoint Slide Guidelines</w:t>
            </w:r>
          </w:p>
        </w:tc>
      </w:tr>
      <w:tr w:rsidR="0037471D" w:rsidRPr="0037471D" w14:paraId="0387F10E" w14:textId="77777777" w:rsidTr="0037471D">
        <w:trPr>
          <w:trHeight w:val="1059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2992E5D5" w14:textId="77777777" w:rsidR="0037471D" w:rsidRPr="0037471D" w:rsidRDefault="0037471D" w:rsidP="0037471D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Keep the data on slides simple.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 If you have a great deal of data, divide it among several slides.  The content of a single slide should be easily comprehended in 20 seconds.  Remember:  Seven lines per slide and seven words per line!</w:t>
            </w:r>
          </w:p>
        </w:tc>
      </w:tr>
      <w:tr w:rsidR="0037471D" w:rsidRPr="0037471D" w14:paraId="10E2E88A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11374872" w14:textId="77777777" w:rsidR="0037471D" w:rsidRPr="0037471D" w:rsidRDefault="0037471D" w:rsidP="0037471D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Use large, legible letters.</w:t>
            </w:r>
          </w:p>
        </w:tc>
      </w:tr>
      <w:tr w:rsidR="0037471D" w:rsidRPr="0037471D" w14:paraId="4A4CE515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6BFFAAEB" w14:textId="77777777" w:rsidR="0037471D" w:rsidRPr="0037471D" w:rsidRDefault="0037471D" w:rsidP="0037471D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If your data slides are black and white, 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white on a black background shows up better than black on a white background.</w:t>
            </w:r>
          </w:p>
        </w:tc>
      </w:tr>
      <w:tr w:rsidR="0037471D" w:rsidRPr="0037471D" w14:paraId="43FA5721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02FD217C" w14:textId="77777777" w:rsidR="0037471D" w:rsidRPr="0037471D" w:rsidRDefault="0037471D" w:rsidP="0037471D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If your data slides are in color, 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use only light colors, such as white and yellow, on a dark background, such as dark blue.  Do not use colors such as red or purple.</w:t>
            </w:r>
          </w:p>
        </w:tc>
      </w:tr>
      <w:tr w:rsidR="0037471D" w:rsidRPr="0037471D" w14:paraId="32465C65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75ED78F6" w14:textId="77777777" w:rsidR="0037471D" w:rsidRPr="0037471D" w:rsidRDefault="0037471D" w:rsidP="0037471D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Keep slides of radiographs light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.  Dense or dark slides project poorly in large rooms.  Enlarging the significant areas and using arrows to point out the specific area or lesion often help.</w:t>
            </w:r>
          </w:p>
        </w:tc>
      </w:tr>
      <w:tr w:rsidR="0037471D" w:rsidRPr="0037471D" w14:paraId="29798B1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50535F3D" w14:textId="77777777" w:rsidR="0037471D" w:rsidRPr="0037471D" w:rsidRDefault="0037471D" w:rsidP="0037471D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Patient confidentiality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must be protected.  No names should appear on the slides.</w:t>
            </w:r>
          </w:p>
        </w:tc>
      </w:tr>
      <w:tr w:rsidR="0037471D" w:rsidRPr="0037471D" w14:paraId="0099AD1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36DABD37" w14:textId="77777777" w:rsidR="0037471D" w:rsidRPr="0037471D" w:rsidRDefault="0037471D" w:rsidP="0037471D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Avoid commercial reference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unless mandatory.  A logo or institutional identification should appear only on the first title slide.  Do not use such identification as a header on each slide.</w:t>
            </w:r>
          </w:p>
        </w:tc>
      </w:tr>
      <w:tr w:rsidR="0037471D" w:rsidRPr="0037471D" w14:paraId="7E3F3283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1BAABB3B" w14:textId="77777777" w:rsidR="0037471D" w:rsidRDefault="0037471D" w:rsidP="0037471D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Limit the number of slides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to no more than one (1) for each minute of your presentation.  The slides should </w:t>
            </w: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not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contain your entire presentation.  Their purpose is to support your talk and to emphasize the important points.</w:t>
            </w:r>
          </w:p>
          <w:p w14:paraId="2EE5E991" w14:textId="77777777" w:rsidR="00977215" w:rsidRPr="00F8345A" w:rsidRDefault="00977215" w:rsidP="00977215">
            <w:pPr>
              <w:jc w:val="center"/>
              <w:rPr>
                <w:b/>
                <w:bCs/>
                <w:sz w:val="32"/>
                <w:szCs w:val="32"/>
              </w:rPr>
            </w:pPr>
            <w:r w:rsidRPr="00F8345A">
              <w:rPr>
                <w:b/>
                <w:bCs/>
                <w:sz w:val="32"/>
                <w:szCs w:val="32"/>
              </w:rPr>
              <w:t xml:space="preserve">ATTACHMENT A </w:t>
            </w:r>
          </w:p>
          <w:p w14:paraId="453E2D14" w14:textId="77777777" w:rsidR="00977215" w:rsidRPr="00314342" w:rsidRDefault="00977215" w:rsidP="00977215">
            <w:pPr>
              <w:jc w:val="center"/>
              <w:rPr>
                <w:b/>
                <w:bCs/>
                <w:sz w:val="28"/>
                <w:szCs w:val="28"/>
              </w:rPr>
            </w:pPr>
            <w:r w:rsidRPr="00314342">
              <w:rPr>
                <w:b/>
                <w:bCs/>
                <w:sz w:val="28"/>
                <w:szCs w:val="28"/>
              </w:rPr>
              <w:t>READING FINANCIAL REPORTS FOR PROFITABILITY RATIOS</w:t>
            </w:r>
          </w:p>
          <w:p w14:paraId="7D542417" w14:textId="77777777" w:rsidR="00977215" w:rsidRDefault="00977215" w:rsidP="00977215">
            <w:pPr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lastRenderedPageBreak/>
              <w:t>MUST DO A TOTAL OF SEVEN (7) RATIOS You read financial reports to get a sense of a company's financial position and how viable it is in the marketplace. You can test a company's money-making prowess using the following important formulas.</w:t>
            </w:r>
          </w:p>
          <w:p w14:paraId="1FF97FAB" w14:textId="77777777" w:rsidR="00977215" w:rsidRPr="00314342" w:rsidRDefault="00977215" w:rsidP="00977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*******************************************************************</w:t>
            </w:r>
          </w:p>
          <w:p w14:paraId="41A37998" w14:textId="77777777" w:rsidR="00977215" w:rsidRPr="00314342" w:rsidRDefault="00977215" w:rsidP="00977215">
            <w:pPr>
              <w:shd w:val="clear" w:color="auto" w:fill="E7E6E6" w:themeFill="background2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Price/earnings ratio compares the price of a stock to its earnings. A ratio of 10 means that for every $1 in company earnings per share, people are willing to pay $10 per share to buy the stock.</w:t>
            </w:r>
          </w:p>
          <w:p w14:paraId="377C9815" w14:textId="77777777" w:rsidR="00977215" w:rsidRPr="00314342" w:rsidRDefault="00977215" w:rsidP="00977215">
            <w:pPr>
              <w:ind w:left="720" w:firstLine="6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• Price/earnings ratio = Market value per share of stock divided by Earnings per share of stock</w:t>
            </w:r>
          </w:p>
          <w:p w14:paraId="41E32BA1" w14:textId="77777777" w:rsidR="00977215" w:rsidRPr="00314342" w:rsidRDefault="00977215" w:rsidP="00977215">
            <w:pPr>
              <w:shd w:val="clear" w:color="auto" w:fill="E7E6E6" w:themeFill="background2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Dividend payout ratio shows the amount of a company's earnings that are paid out to investors. Use it to determine the actual cash return you get by buying and holding a share of stock.</w:t>
            </w:r>
          </w:p>
          <w:p w14:paraId="430D9CB3" w14:textId="77777777" w:rsidR="00977215" w:rsidRPr="00314342" w:rsidRDefault="00977215" w:rsidP="00977215">
            <w:pPr>
              <w:ind w:left="78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Dividend payout ratio = Yearly dividend per share divided by Earnings per share </w:t>
            </w:r>
          </w:p>
          <w:p w14:paraId="7C41575D" w14:textId="77777777" w:rsidR="00977215" w:rsidRPr="00314342" w:rsidRDefault="00977215" w:rsidP="00977215">
            <w:pPr>
              <w:shd w:val="clear" w:color="auto" w:fill="E7E6E6" w:themeFill="background2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Return on sales tests how efficiently a company is running its operations by measuring the profit produced per dollar of sales.</w:t>
            </w:r>
          </w:p>
          <w:p w14:paraId="71C190E7" w14:textId="77777777" w:rsidR="00977215" w:rsidRPr="00314342" w:rsidRDefault="00977215" w:rsidP="00977215">
            <w:pPr>
              <w:ind w:left="411" w:firstLine="309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 • Return on sales = Net income before taxes divided by Sales </w:t>
            </w:r>
          </w:p>
          <w:p w14:paraId="29E0F384" w14:textId="77777777" w:rsidR="00977215" w:rsidRPr="00314342" w:rsidRDefault="00977215" w:rsidP="00977215">
            <w:pPr>
              <w:shd w:val="clear" w:color="auto" w:fill="E7E6E6" w:themeFill="background2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Return on assets shows you how well a company uses its assets. A high return on assets usually means the company is managing its assets well. </w:t>
            </w:r>
          </w:p>
          <w:p w14:paraId="35EAE3B3" w14:textId="77777777" w:rsidR="00977215" w:rsidRPr="00314342" w:rsidRDefault="00977215" w:rsidP="00977215">
            <w:pPr>
              <w:ind w:left="51" w:firstLine="669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Return on assets = Net income divided by Total assets </w:t>
            </w:r>
          </w:p>
          <w:p w14:paraId="0F2E0E37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Return on equity measures how well a company earns money for its investors. </w:t>
            </w:r>
          </w:p>
          <w:p w14:paraId="74E412B1" w14:textId="77777777" w:rsidR="00977215" w:rsidRPr="00314342" w:rsidRDefault="00977215" w:rsidP="00977215">
            <w:pPr>
              <w:ind w:left="51" w:firstLine="669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Return on equity = Net income divided by Shareholders' equity </w:t>
            </w:r>
          </w:p>
          <w:p w14:paraId="6CAE11C6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The gross margin gives you a picture of how much revenue is left after all the direct costs of producing and selling the product have been subtracted. </w:t>
            </w:r>
          </w:p>
          <w:p w14:paraId="6CECD456" w14:textId="77777777" w:rsidR="00977215" w:rsidRPr="00314342" w:rsidRDefault="00977215" w:rsidP="00977215">
            <w:pPr>
              <w:ind w:left="77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• Gross margin = Gross profit divided by Net sales or revenues</w:t>
            </w:r>
          </w:p>
          <w:p w14:paraId="549AC760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lastRenderedPageBreak/>
              <w:t xml:space="preserve">The operating margin looks at how well a company controls costs, factoring in any expenses not </w:t>
            </w:r>
            <w:proofErr w:type="gramStart"/>
            <w:r w:rsidRPr="00314342">
              <w:rPr>
                <w:sz w:val="28"/>
                <w:szCs w:val="28"/>
              </w:rPr>
              <w:t>directly related</w:t>
            </w:r>
            <w:proofErr w:type="gramEnd"/>
            <w:r w:rsidRPr="00314342">
              <w:rPr>
                <w:sz w:val="28"/>
                <w:szCs w:val="28"/>
              </w:rPr>
              <w:t xml:space="preserve"> to the production and sales of a particular product.</w:t>
            </w:r>
          </w:p>
          <w:p w14:paraId="50DF8983" w14:textId="77777777" w:rsidR="00977215" w:rsidRPr="00314342" w:rsidRDefault="00977215" w:rsidP="00977215">
            <w:pPr>
              <w:ind w:left="72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Operating margin = Operating profit divided by Net sales or revenues READING FINANCIAL REPORTS FOR LIQUIDITY RATIOS If a company </w:t>
            </w:r>
            <w:proofErr w:type="gramStart"/>
            <w:r w:rsidRPr="00314342">
              <w:rPr>
                <w:sz w:val="28"/>
                <w:szCs w:val="28"/>
              </w:rPr>
              <w:t>doesn't</w:t>
            </w:r>
            <w:proofErr w:type="gramEnd"/>
            <w:r w:rsidRPr="00314342">
              <w:rPr>
                <w:sz w:val="28"/>
                <w:szCs w:val="28"/>
              </w:rPr>
              <w:t xml:space="preserve"> have cash on hand to cover its day-to-day operations, it's probably on shaky ground. Use the following formulas to find out whether a company has plenty of liquid (easily converted to cash) assets. </w:t>
            </w:r>
          </w:p>
          <w:p w14:paraId="2AAB460D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Current ratio gives you a good idea of whether a company will be able to pay any bills due over the next 12 months with assets it has on hand. </w:t>
            </w:r>
          </w:p>
          <w:p w14:paraId="07AB23F0" w14:textId="77777777" w:rsidR="00977215" w:rsidRPr="00314342" w:rsidRDefault="00977215" w:rsidP="00977215">
            <w:pPr>
              <w:ind w:left="51" w:firstLine="669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Current ratio = Current assets divided by Current liabilities </w:t>
            </w:r>
          </w:p>
          <w:p w14:paraId="4B8E5F0A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Quick ratio or acid test ratio shows a company's ability to pay its bills using only cash on hand or cash already due from accounts receivable. It </w:t>
            </w:r>
            <w:proofErr w:type="gramStart"/>
            <w:r w:rsidRPr="00314342">
              <w:rPr>
                <w:sz w:val="28"/>
                <w:szCs w:val="28"/>
              </w:rPr>
              <w:t>doesn't</w:t>
            </w:r>
            <w:proofErr w:type="gramEnd"/>
            <w:r w:rsidRPr="00314342">
              <w:rPr>
                <w:sz w:val="28"/>
                <w:szCs w:val="28"/>
              </w:rPr>
              <w:t xml:space="preserve"> include money anticipated from the sale of inventory and the collection of the money from those sales.</w:t>
            </w:r>
          </w:p>
          <w:p w14:paraId="2FE0ECF5" w14:textId="77777777" w:rsidR="00977215" w:rsidRPr="00314342" w:rsidRDefault="00977215" w:rsidP="00977215">
            <w:pPr>
              <w:ind w:left="51" w:firstLine="669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 • Quick ratio = Quick assets divided by Current liabilities </w:t>
            </w:r>
          </w:p>
          <w:p w14:paraId="62EF432D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 Interest coverage ratio lets you know whether a company is bringing in enough money to pay interest on whatever outstanding debt it has.</w:t>
            </w:r>
          </w:p>
          <w:p w14:paraId="0FF0FCD4" w14:textId="77777777" w:rsidR="00977215" w:rsidRPr="00314342" w:rsidRDefault="00977215" w:rsidP="00977215">
            <w:pPr>
              <w:ind w:left="72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Interest coverage ratio = EBITDA divided by Interest expense READING FINANCIAL REPORTS FOR CASH FLOW FORMULAS You're interested in a company, so </w:t>
            </w:r>
            <w:proofErr w:type="gramStart"/>
            <w:r w:rsidRPr="00314342">
              <w:rPr>
                <w:sz w:val="28"/>
                <w:szCs w:val="28"/>
              </w:rPr>
              <w:t>you're</w:t>
            </w:r>
            <w:proofErr w:type="gramEnd"/>
            <w:r w:rsidRPr="00314342">
              <w:rPr>
                <w:sz w:val="28"/>
                <w:szCs w:val="28"/>
              </w:rPr>
              <w:t xml:space="preserve"> reading its financial reports. Part of the test of a viable operation is having enough cash to keep the company going. Use the following formulas to make sure a company has plenty of cash to keep operating. </w:t>
            </w:r>
          </w:p>
          <w:p w14:paraId="2B1FFE93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Free cash flow shows you how much money a company earns from its operations that can </w:t>
            </w:r>
            <w:proofErr w:type="gramStart"/>
            <w:r w:rsidRPr="00314342">
              <w:rPr>
                <w:sz w:val="28"/>
                <w:szCs w:val="28"/>
              </w:rPr>
              <w:t>actually be</w:t>
            </w:r>
            <w:proofErr w:type="gramEnd"/>
            <w:r w:rsidRPr="00314342">
              <w:rPr>
                <w:sz w:val="28"/>
                <w:szCs w:val="28"/>
              </w:rPr>
              <w:t xml:space="preserve"> put in a savings account for future use</w:t>
            </w:r>
          </w:p>
          <w:p w14:paraId="057611AA" w14:textId="77777777" w:rsidR="00977215" w:rsidRDefault="00977215" w:rsidP="00977215">
            <w:pPr>
              <w:ind w:left="720" w:firstLine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Free cash flow = Cash provided by operating activities — Capital expenditures — Cash dividends </w:t>
            </w:r>
          </w:p>
          <w:p w14:paraId="1D906C72" w14:textId="77777777" w:rsidR="00977215" w:rsidRDefault="00977215" w:rsidP="00977215">
            <w:pPr>
              <w:ind w:left="720" w:firstLine="51"/>
              <w:rPr>
                <w:sz w:val="28"/>
                <w:szCs w:val="28"/>
              </w:rPr>
            </w:pPr>
          </w:p>
          <w:p w14:paraId="489D020B" w14:textId="77777777" w:rsidR="00977215" w:rsidRPr="00314342" w:rsidRDefault="00977215" w:rsidP="00977215">
            <w:pPr>
              <w:ind w:left="720" w:firstLine="51"/>
              <w:rPr>
                <w:sz w:val="28"/>
                <w:szCs w:val="28"/>
              </w:rPr>
            </w:pPr>
          </w:p>
          <w:p w14:paraId="4A64356A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Cash return on sales looks specifically at how much cash is being generated by sales.</w:t>
            </w:r>
          </w:p>
          <w:p w14:paraId="0162000C" w14:textId="77777777" w:rsidR="00977215" w:rsidRPr="00314342" w:rsidRDefault="00977215" w:rsidP="00977215">
            <w:pPr>
              <w:ind w:left="72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Cash return on sales = Cash provided by operating activities divided by Net sales </w:t>
            </w:r>
          </w:p>
          <w:p w14:paraId="27A88C5A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Current cash debt coverage ratio lets you know whether a company has enough cash to meet its short-term needs.</w:t>
            </w:r>
          </w:p>
          <w:p w14:paraId="081D10D2" w14:textId="77777777" w:rsidR="00977215" w:rsidRPr="00314342" w:rsidRDefault="00977215" w:rsidP="00977215">
            <w:pPr>
              <w:ind w:left="720" w:firstLine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 xml:space="preserve">• Current cash debt coverage ratio = Cash provided by operating activities divided by Average current liabilities </w:t>
            </w:r>
          </w:p>
          <w:p w14:paraId="5E1B0923" w14:textId="77777777" w:rsidR="00977215" w:rsidRPr="00314342" w:rsidRDefault="00977215" w:rsidP="00977215">
            <w:pPr>
              <w:shd w:val="clear" w:color="auto" w:fill="E7E6E6" w:themeFill="background2"/>
              <w:ind w:left="51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Cash flow coverage ratio finds out whether a company has enough money to cover its bills and finance growth</w:t>
            </w:r>
          </w:p>
          <w:p w14:paraId="4E3A78CA" w14:textId="77777777" w:rsidR="00977215" w:rsidRPr="00FA4C7B" w:rsidRDefault="00977215" w:rsidP="00977215">
            <w:pPr>
              <w:ind w:left="720"/>
              <w:rPr>
                <w:sz w:val="28"/>
                <w:szCs w:val="28"/>
              </w:rPr>
            </w:pPr>
            <w:r w:rsidRPr="00314342">
              <w:rPr>
                <w:sz w:val="28"/>
                <w:szCs w:val="28"/>
              </w:rPr>
              <w:t>• Cash flow coverage ratio = Cash flows from operating activities divid</w:t>
            </w:r>
            <w:r>
              <w:t xml:space="preserve">ed by </w:t>
            </w:r>
            <w:r w:rsidRPr="00FA4C7B">
              <w:rPr>
                <w:sz w:val="28"/>
                <w:szCs w:val="28"/>
              </w:rPr>
              <w:t>Cash requirements</w:t>
            </w:r>
          </w:p>
          <w:p w14:paraId="1951392F" w14:textId="77777777" w:rsidR="00977215" w:rsidRPr="00977215" w:rsidRDefault="00977215" w:rsidP="00977215">
            <w:pPr>
              <w:jc w:val="center"/>
              <w:rPr>
                <w:rFonts w:ascii="Lucida Sans" w:eastAsia="Calibri" w:hAnsi="Lucida Sans" w:cs="Times New Roman"/>
                <w:b/>
                <w:bCs/>
                <w:sz w:val="32"/>
                <w:szCs w:val="32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32"/>
                <w:szCs w:val="32"/>
              </w:rPr>
              <w:t>Appendix B SWOT ANALYSIS</w:t>
            </w:r>
          </w:p>
          <w:p w14:paraId="5C0B701A" w14:textId="77777777" w:rsidR="00977215" w:rsidRPr="00977215" w:rsidRDefault="00977215" w:rsidP="00977215">
            <w:pPr>
              <w:rPr>
                <w:rFonts w:ascii="Lucida Sans" w:eastAsia="Calibri" w:hAnsi="Lucida Sans" w:cs="Times New Roman"/>
                <w:b/>
                <w:bCs/>
                <w:sz w:val="32"/>
                <w:szCs w:val="32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32"/>
                <w:szCs w:val="32"/>
              </w:rPr>
              <w:t xml:space="preserve"> </w:t>
            </w:r>
          </w:p>
          <w:p w14:paraId="3DD87FD8" w14:textId="77777777" w:rsidR="00977215" w:rsidRPr="00977215" w:rsidRDefault="00977215" w:rsidP="00977215">
            <w:pPr>
              <w:shd w:val="clear" w:color="auto" w:fill="E7E6E6"/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 xml:space="preserve">Strengths —Site a minimum of two strengths </w:t>
            </w:r>
          </w:p>
          <w:p w14:paraId="35AD589C" w14:textId="77777777" w:rsidR="00977215" w:rsidRPr="00977215" w:rsidRDefault="00977215" w:rsidP="00977215">
            <w:pPr>
              <w:numPr>
                <w:ilvl w:val="1"/>
                <w:numId w:val="11"/>
              </w:numPr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 xml:space="preserve">First mover in cloud computing solutions for enterprises. </w:t>
            </w:r>
          </w:p>
          <w:p w14:paraId="562D3C07" w14:textId="77777777" w:rsidR="00977215" w:rsidRPr="00977215" w:rsidRDefault="00977215" w:rsidP="00977215">
            <w:pPr>
              <w:numPr>
                <w:ilvl w:val="1"/>
                <w:numId w:val="11"/>
              </w:numPr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 xml:space="preserve">Brand reputation. </w:t>
            </w:r>
          </w:p>
          <w:p w14:paraId="2064ACD7" w14:textId="77777777" w:rsidR="00977215" w:rsidRPr="00977215" w:rsidRDefault="00977215" w:rsidP="00977215">
            <w:pPr>
              <w:shd w:val="clear" w:color="auto" w:fill="E7E6E6"/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>Weaknesses—Site a minimum of two weaknesses</w:t>
            </w:r>
          </w:p>
          <w:p w14:paraId="514774D8" w14:textId="77777777" w:rsidR="00977215" w:rsidRPr="00977215" w:rsidRDefault="00977215" w:rsidP="00977215">
            <w:pPr>
              <w:numPr>
                <w:ilvl w:val="1"/>
                <w:numId w:val="12"/>
              </w:numPr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77215"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  <w:t>High Day Sales Inventory</w:t>
            </w:r>
          </w:p>
          <w:p w14:paraId="3D5A59E9" w14:textId="77777777" w:rsidR="00977215" w:rsidRPr="00977215" w:rsidRDefault="00977215" w:rsidP="00977215">
            <w:pPr>
              <w:numPr>
                <w:ilvl w:val="1"/>
                <w:numId w:val="12"/>
              </w:numPr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  <w:t>Low current ratio</w:t>
            </w: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E381882" w14:textId="77777777" w:rsidR="00977215" w:rsidRPr="00977215" w:rsidRDefault="00977215" w:rsidP="00977215">
            <w:pPr>
              <w:shd w:val="clear" w:color="auto" w:fill="E7E6E6"/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t>Opportunities - Site a minimum of two opportunities</w:t>
            </w:r>
          </w:p>
          <w:p w14:paraId="59111D66" w14:textId="77777777" w:rsidR="00977215" w:rsidRPr="00977215" w:rsidRDefault="00977215" w:rsidP="00977215">
            <w:pPr>
              <w:numPr>
                <w:ilvl w:val="1"/>
                <w:numId w:val="13"/>
              </w:numPr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Arial"/>
                <w:b/>
                <w:bCs/>
                <w:color w:val="222222"/>
                <w:sz w:val="28"/>
                <w:szCs w:val="28"/>
                <w:shd w:val="clear" w:color="auto" w:fill="FFFFFF"/>
              </w:rPr>
              <w:t>Cloud-Based Solutions</w:t>
            </w:r>
          </w:p>
          <w:p w14:paraId="00A1BAA9" w14:textId="77777777" w:rsidR="00977215" w:rsidRPr="00977215" w:rsidRDefault="00977215" w:rsidP="00977215">
            <w:pPr>
              <w:numPr>
                <w:ilvl w:val="1"/>
                <w:numId w:val="13"/>
              </w:numPr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Arial"/>
                <w:b/>
                <w:bCs/>
                <w:color w:val="222222"/>
                <w:sz w:val="28"/>
                <w:szCs w:val="28"/>
                <w:shd w:val="clear" w:color="auto" w:fill="FFFFFF"/>
              </w:rPr>
              <w:t>Consulting Business</w:t>
            </w:r>
          </w:p>
          <w:p w14:paraId="57828863" w14:textId="77777777" w:rsidR="00977215" w:rsidRPr="00977215" w:rsidRDefault="00977215" w:rsidP="00977215">
            <w:pPr>
              <w:shd w:val="clear" w:color="auto" w:fill="E7E6E6"/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Times New Roman"/>
                <w:b/>
                <w:bCs/>
                <w:sz w:val="28"/>
                <w:szCs w:val="28"/>
              </w:rPr>
              <w:lastRenderedPageBreak/>
              <w:t>Threats - Site a minimum of two Threats</w:t>
            </w:r>
          </w:p>
          <w:p w14:paraId="45B71123" w14:textId="77777777" w:rsidR="00977215" w:rsidRPr="00977215" w:rsidRDefault="00977215" w:rsidP="00977215">
            <w:pPr>
              <w:numPr>
                <w:ilvl w:val="1"/>
                <w:numId w:val="14"/>
              </w:numPr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77215"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  <w:t>Growing strengths of local distributors </w:t>
            </w:r>
          </w:p>
          <w:p w14:paraId="1B19427C" w14:textId="77777777" w:rsidR="00977215" w:rsidRPr="00977215" w:rsidRDefault="00977215" w:rsidP="00977215">
            <w:pPr>
              <w:numPr>
                <w:ilvl w:val="1"/>
                <w:numId w:val="14"/>
              </w:num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977215">
              <w:rPr>
                <w:rFonts w:ascii="Lucida Sans" w:eastAsia="Calibri" w:hAnsi="Lucida Sans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  <w:t>No regular supply of innovative</w:t>
            </w:r>
            <w:r w:rsidRPr="00977215">
              <w:rPr>
                <w:rFonts w:ascii="Helvetica" w:eastAsia="Calibri" w:hAnsi="Helvetica" w:cs="Helvetica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products</w:t>
            </w:r>
          </w:p>
          <w:p w14:paraId="22930BFA" w14:textId="381BC03D" w:rsidR="00977215" w:rsidRPr="0037471D" w:rsidRDefault="00977215" w:rsidP="0097721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47347E88" w14:textId="77777777" w:rsidR="00AF6DDB" w:rsidRPr="0037471D" w:rsidRDefault="00AF6DDB" w:rsidP="00374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6B84A" w14:textId="77777777" w:rsidR="00075584" w:rsidRPr="0037471D" w:rsidRDefault="00075584" w:rsidP="0037471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-81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75584" w:rsidRPr="0037471D" w:rsidSect="00B7351E">
      <w:pgSz w:w="15840" w:h="12240" w:orient="landscape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74066"/>
    <w:multiLevelType w:val="multilevel"/>
    <w:tmpl w:val="B52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94E70"/>
    <w:multiLevelType w:val="multilevel"/>
    <w:tmpl w:val="AA32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F612B"/>
    <w:multiLevelType w:val="hybridMultilevel"/>
    <w:tmpl w:val="DC7054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E62BC"/>
    <w:multiLevelType w:val="hybridMultilevel"/>
    <w:tmpl w:val="2820E2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8238D"/>
    <w:multiLevelType w:val="multilevel"/>
    <w:tmpl w:val="2228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B36843"/>
    <w:multiLevelType w:val="multilevel"/>
    <w:tmpl w:val="5782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A38A9"/>
    <w:multiLevelType w:val="hybridMultilevel"/>
    <w:tmpl w:val="D42416A8"/>
    <w:lvl w:ilvl="0" w:tplc="1FE6FAE6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7" w15:restartNumberingAfterBreak="0">
    <w:nsid w:val="61B36AF6"/>
    <w:multiLevelType w:val="multilevel"/>
    <w:tmpl w:val="7164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5E07A6"/>
    <w:multiLevelType w:val="hybridMultilevel"/>
    <w:tmpl w:val="29B2F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F4D92"/>
    <w:multiLevelType w:val="multilevel"/>
    <w:tmpl w:val="3F3E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175976"/>
    <w:multiLevelType w:val="multilevel"/>
    <w:tmpl w:val="BEC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AE6F60"/>
    <w:multiLevelType w:val="multilevel"/>
    <w:tmpl w:val="1A3E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151035"/>
    <w:multiLevelType w:val="hybridMultilevel"/>
    <w:tmpl w:val="E43EC5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E6A2A"/>
    <w:multiLevelType w:val="multilevel"/>
    <w:tmpl w:val="57DE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11"/>
  </w:num>
  <w:num w:numId="8">
    <w:abstractNumId w:val="7"/>
  </w:num>
  <w:num w:numId="9">
    <w:abstractNumId w:val="4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E"/>
    <w:rsid w:val="000124FC"/>
    <w:rsid w:val="00075584"/>
    <w:rsid w:val="000952BF"/>
    <w:rsid w:val="000F6C43"/>
    <w:rsid w:val="00120562"/>
    <w:rsid w:val="00145884"/>
    <w:rsid w:val="001B1CD7"/>
    <w:rsid w:val="002439F7"/>
    <w:rsid w:val="00244940"/>
    <w:rsid w:val="00254DBE"/>
    <w:rsid w:val="00304B3A"/>
    <w:rsid w:val="00341313"/>
    <w:rsid w:val="0037471D"/>
    <w:rsid w:val="003B30DD"/>
    <w:rsid w:val="003C27EE"/>
    <w:rsid w:val="003E7E5F"/>
    <w:rsid w:val="003F21F0"/>
    <w:rsid w:val="0042315D"/>
    <w:rsid w:val="00425A51"/>
    <w:rsid w:val="00453363"/>
    <w:rsid w:val="00481EC5"/>
    <w:rsid w:val="0054336C"/>
    <w:rsid w:val="00577371"/>
    <w:rsid w:val="00630852"/>
    <w:rsid w:val="00707B69"/>
    <w:rsid w:val="007131C9"/>
    <w:rsid w:val="00752FD2"/>
    <w:rsid w:val="00875DE1"/>
    <w:rsid w:val="00880575"/>
    <w:rsid w:val="008D2259"/>
    <w:rsid w:val="008D5B3C"/>
    <w:rsid w:val="0094366F"/>
    <w:rsid w:val="00977215"/>
    <w:rsid w:val="00A405BB"/>
    <w:rsid w:val="00AF1F0A"/>
    <w:rsid w:val="00AF43F5"/>
    <w:rsid w:val="00AF6DDB"/>
    <w:rsid w:val="00B7351E"/>
    <w:rsid w:val="00B775F8"/>
    <w:rsid w:val="00B97B30"/>
    <w:rsid w:val="00C6650E"/>
    <w:rsid w:val="00D1066A"/>
    <w:rsid w:val="00D135DF"/>
    <w:rsid w:val="00DB103C"/>
    <w:rsid w:val="00DF7C12"/>
    <w:rsid w:val="00E72F10"/>
    <w:rsid w:val="00EC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DB00"/>
  <w15:chartTrackingRefBased/>
  <w15:docId w15:val="{75B7F36A-5C2A-4216-9475-EAD13BEA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1"/>
    <w:rsid w:val="00B7351E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B7351E"/>
    <w:pPr>
      <w:autoSpaceDE w:val="0"/>
      <w:autoSpaceDN w:val="0"/>
      <w:adjustRightInd w:val="0"/>
      <w:spacing w:after="0" w:line="240" w:lineRule="auto"/>
      <w:ind w:left="11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A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A405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47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8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33DFA-D006-47D6-895F-A6BE7445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White</dc:creator>
  <cp:keywords/>
  <dc:description/>
  <cp:lastModifiedBy>LaDarius Wiggins</cp:lastModifiedBy>
  <cp:revision>3</cp:revision>
  <cp:lastPrinted>2019-04-08T22:20:00Z</cp:lastPrinted>
  <dcterms:created xsi:type="dcterms:W3CDTF">2020-04-24T09:07:00Z</dcterms:created>
  <dcterms:modified xsi:type="dcterms:W3CDTF">2020-04-24T09:11:00Z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-2022852117</vt:i4>
  </property>
</Properties>
</file>